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3A4D" w14:textId="401B9DC1" w:rsidR="007F4D22" w:rsidRPr="00F2052E" w:rsidRDefault="00F2052E" w:rsidP="004B68CE">
      <w:pPr>
        <w:pStyle w:val="Heading1"/>
        <w:rPr>
          <w:lang w:val="ky-KG"/>
        </w:rPr>
      </w:pPr>
      <w:r>
        <w:rPr>
          <w:lang w:val="ky-KG"/>
        </w:rPr>
        <w:t xml:space="preserve">изилдөөнүн темасы </w:t>
      </w:r>
    </w:p>
    <w:p w14:paraId="72D6876B" w14:textId="7E7FC25C" w:rsidR="007F4D22" w:rsidRPr="00F2052E" w:rsidRDefault="007F4D22" w:rsidP="004B68CE">
      <w:pPr>
        <w:pStyle w:val="Heading1"/>
        <w:rPr>
          <w:lang w:val="ky-KG"/>
        </w:rPr>
      </w:pPr>
      <w:r w:rsidRPr="00F2052E">
        <w:rPr>
          <w:lang w:val="ky-KG"/>
        </w:rPr>
        <w:t>TIMES NEW ROMAN 1</w:t>
      </w:r>
      <w:r w:rsidR="008F36CD" w:rsidRPr="00F2052E">
        <w:rPr>
          <w:lang w:val="ky-KG"/>
        </w:rPr>
        <w:t>4</w:t>
      </w:r>
      <w:r w:rsidRPr="00F2052E">
        <w:rPr>
          <w:lang w:val="ky-KG"/>
        </w:rPr>
        <w:t>,</w:t>
      </w:r>
      <w:r w:rsidR="00693DC2" w:rsidRPr="00F2052E">
        <w:rPr>
          <w:lang w:val="ky-KG"/>
        </w:rPr>
        <w:t xml:space="preserve"> </w:t>
      </w:r>
      <w:r w:rsidR="00501B45" w:rsidRPr="00F2052E">
        <w:rPr>
          <w:lang w:val="ky-KG"/>
        </w:rPr>
        <w:t>коюу</w:t>
      </w:r>
      <w:r w:rsidR="00F2052E">
        <w:rPr>
          <w:lang w:val="ky-KG"/>
        </w:rPr>
        <w:t xml:space="preserve"> </w:t>
      </w:r>
    </w:p>
    <w:p w14:paraId="0604D192" w14:textId="3B33929D" w:rsidR="007F4D22" w:rsidRPr="00F2052E" w:rsidRDefault="00501B45" w:rsidP="00ED6325">
      <w:pPr>
        <w:pStyle w:val="a1"/>
        <w:rPr>
          <w:lang w:val="ky-KG"/>
        </w:rPr>
      </w:pPr>
      <w:r w:rsidRPr="00F2052E">
        <w:rPr>
          <w:lang w:val="ky-KG"/>
        </w:rPr>
        <w:t>Студенттин аты-фамилиясы</w:t>
      </w:r>
      <w:r w:rsidR="00ED6325" w:rsidRPr="00F2052E">
        <w:rPr>
          <w:vertAlign w:val="superscript"/>
          <w:lang w:val="ky-KG"/>
        </w:rPr>
        <w:t>1</w:t>
      </w:r>
      <w:r w:rsidR="00ED6325" w:rsidRPr="00F2052E">
        <w:rPr>
          <w:lang w:val="ky-KG"/>
        </w:rPr>
        <w:t xml:space="preserve">, </w:t>
      </w:r>
      <w:r w:rsidRPr="00F2052E">
        <w:rPr>
          <w:lang w:val="ky-KG"/>
        </w:rPr>
        <w:t>Жетекчинин аты-фамилиясы</w:t>
      </w:r>
      <w:r w:rsidR="00ED6325" w:rsidRPr="00F2052E">
        <w:rPr>
          <w:vertAlign w:val="superscript"/>
          <w:lang w:val="ky-KG"/>
        </w:rPr>
        <w:t>2</w:t>
      </w:r>
      <w:r w:rsidR="00ED6325" w:rsidRPr="00F2052E">
        <w:rPr>
          <w:lang w:val="ky-KG"/>
        </w:rPr>
        <w:t xml:space="preserve"> </w:t>
      </w:r>
    </w:p>
    <w:p w14:paraId="01E88830" w14:textId="00630E41" w:rsidR="007F4D22" w:rsidRPr="00F2052E" w:rsidRDefault="00693DC2" w:rsidP="00ED6325">
      <w:pPr>
        <w:pStyle w:val="a5"/>
        <w:rPr>
          <w:lang w:val="ky-KG"/>
        </w:rPr>
      </w:pPr>
      <w:r w:rsidRPr="00F2052E">
        <w:rPr>
          <w:lang w:val="ky-KG"/>
        </w:rPr>
        <w:t>1</w:t>
      </w:r>
      <w:r w:rsidR="004414D5" w:rsidRPr="00F2052E">
        <w:rPr>
          <w:lang w:val="ky-KG"/>
        </w:rPr>
        <w:t>)</w:t>
      </w:r>
      <w:r w:rsidR="00501B45" w:rsidRPr="00F2052E">
        <w:rPr>
          <w:lang w:val="ky-KG"/>
        </w:rPr>
        <w:t>Табигый илимдер институту</w:t>
      </w:r>
      <w:r w:rsidRPr="00F2052E">
        <w:rPr>
          <w:lang w:val="ky-KG"/>
        </w:rPr>
        <w:t xml:space="preserve">, </w:t>
      </w:r>
      <w:r w:rsidR="00501B45" w:rsidRPr="00F2052E">
        <w:rPr>
          <w:lang w:val="ky-KG"/>
        </w:rPr>
        <w:t>Химия инженерлиги бөлүмү</w:t>
      </w:r>
      <w:r w:rsidR="008520CB" w:rsidRPr="00F2052E">
        <w:rPr>
          <w:lang w:val="ky-KG"/>
        </w:rPr>
        <w:t>, e</w:t>
      </w:r>
      <w:r w:rsidR="007C020A" w:rsidRPr="00F2052E">
        <w:rPr>
          <w:lang w:val="ky-KG"/>
        </w:rPr>
        <w:t>-</w:t>
      </w:r>
      <w:r w:rsidR="008520CB" w:rsidRPr="00F2052E">
        <w:rPr>
          <w:lang w:val="ky-KG"/>
        </w:rPr>
        <w:t xml:space="preserve">mail: </w:t>
      </w:r>
      <w:hyperlink r:id="rId8" w:history="1">
        <w:r w:rsidR="008A68BF" w:rsidRPr="00F2052E">
          <w:rPr>
            <w:rStyle w:val="Hyperlink"/>
            <w:lang w:val="ky-KG"/>
          </w:rPr>
          <w:t>email@1</w:t>
        </w:r>
      </w:hyperlink>
      <w:r w:rsidR="00B340A6" w:rsidRPr="00F2052E">
        <w:rPr>
          <w:lang w:val="ky-KG"/>
        </w:rPr>
        <w:t xml:space="preserve"> </w:t>
      </w:r>
    </w:p>
    <w:p w14:paraId="50BD4B1D" w14:textId="7DFD2C55" w:rsidR="008520CB" w:rsidRPr="00F2052E" w:rsidRDefault="00693DC2" w:rsidP="00ED6325">
      <w:pPr>
        <w:pStyle w:val="a5"/>
        <w:rPr>
          <w:lang w:val="ky-KG"/>
        </w:rPr>
      </w:pPr>
      <w:r w:rsidRPr="00F2052E">
        <w:rPr>
          <w:lang w:val="ky-KG"/>
        </w:rPr>
        <w:t>2</w:t>
      </w:r>
      <w:r w:rsidR="004414D5" w:rsidRPr="00F2052E">
        <w:rPr>
          <w:lang w:val="ky-KG"/>
        </w:rPr>
        <w:t>)</w:t>
      </w:r>
      <w:r w:rsidR="008520CB" w:rsidRPr="00F2052E">
        <w:rPr>
          <w:lang w:val="ky-KG"/>
        </w:rPr>
        <w:t xml:space="preserve"> </w:t>
      </w:r>
      <w:r w:rsidR="00501B45" w:rsidRPr="00F2052E">
        <w:rPr>
          <w:lang w:val="ky-KG"/>
        </w:rPr>
        <w:t>Иш</w:t>
      </w:r>
      <w:r w:rsidR="006F7FF7" w:rsidRPr="00F2052E">
        <w:rPr>
          <w:lang w:val="ky-KG"/>
        </w:rPr>
        <w:t>теген</w:t>
      </w:r>
      <w:r w:rsidR="00501B45" w:rsidRPr="00F2052E">
        <w:rPr>
          <w:lang w:val="ky-KG"/>
        </w:rPr>
        <w:t xml:space="preserve"> жери</w:t>
      </w:r>
      <w:r w:rsidR="00AD6D17" w:rsidRPr="00F2052E">
        <w:rPr>
          <w:lang w:val="ky-KG"/>
        </w:rPr>
        <w:t xml:space="preserve"> (</w:t>
      </w:r>
      <w:r w:rsidR="006F7FF7" w:rsidRPr="00F2052E">
        <w:rPr>
          <w:lang w:val="ky-KG"/>
        </w:rPr>
        <w:t xml:space="preserve">университет, </w:t>
      </w:r>
      <w:r w:rsidR="00AD6D17" w:rsidRPr="00F2052E">
        <w:rPr>
          <w:lang w:val="ky-KG"/>
        </w:rPr>
        <w:t xml:space="preserve">факультет, </w:t>
      </w:r>
      <w:r w:rsidR="00501B45" w:rsidRPr="00F2052E">
        <w:rPr>
          <w:lang w:val="ky-KG"/>
        </w:rPr>
        <w:t>бөлүм</w:t>
      </w:r>
      <w:r w:rsidR="00AD6D17" w:rsidRPr="00F2052E">
        <w:rPr>
          <w:lang w:val="ky-KG"/>
        </w:rPr>
        <w:t>)</w:t>
      </w:r>
      <w:r w:rsidR="008520CB" w:rsidRPr="00F2052E">
        <w:rPr>
          <w:lang w:val="ky-KG"/>
        </w:rPr>
        <w:t>, e</w:t>
      </w:r>
      <w:r w:rsidR="007C020A" w:rsidRPr="00F2052E">
        <w:rPr>
          <w:lang w:val="ky-KG"/>
        </w:rPr>
        <w:t>-</w:t>
      </w:r>
      <w:r w:rsidR="008520CB" w:rsidRPr="00F2052E">
        <w:rPr>
          <w:lang w:val="ky-KG"/>
        </w:rPr>
        <w:t xml:space="preserve">mail: </w:t>
      </w:r>
      <w:hyperlink r:id="rId9" w:history="1">
        <w:r w:rsidR="008A68BF" w:rsidRPr="00F2052E">
          <w:rPr>
            <w:rStyle w:val="Hyperlink"/>
            <w:lang w:val="ky-KG"/>
          </w:rPr>
          <w:t>email@2</w:t>
        </w:r>
      </w:hyperlink>
    </w:p>
    <w:p w14:paraId="23FA1129" w14:textId="52381B9A" w:rsidR="00D267AF" w:rsidRPr="00F2052E" w:rsidRDefault="00D267AF" w:rsidP="00CD150A">
      <w:pPr>
        <w:spacing w:line="360" w:lineRule="auto"/>
        <w:rPr>
          <w:lang w:val="ky-KG"/>
        </w:rPr>
      </w:pPr>
      <w:r w:rsidRPr="00F2052E">
        <w:rPr>
          <w:lang w:val="ky-KG"/>
        </w:rPr>
        <w:t xml:space="preserve">Аннотацияда иштин максаты, негизги идеясы, </w:t>
      </w:r>
      <w:r w:rsidR="00F2052E">
        <w:rPr>
          <w:lang w:val="ky-KG"/>
        </w:rPr>
        <w:t>алынган</w:t>
      </w:r>
      <w:r w:rsidRPr="00F2052E">
        <w:rPr>
          <w:lang w:val="ky-KG"/>
        </w:rPr>
        <w:t xml:space="preserve"> жыйынтыктар</w:t>
      </w:r>
      <w:r w:rsidR="00F2052E">
        <w:rPr>
          <w:lang w:val="ky-KG"/>
        </w:rPr>
        <w:t>ы жөнүндө</w:t>
      </w:r>
      <w:r w:rsidRPr="00F2052E">
        <w:rPr>
          <w:lang w:val="ky-KG"/>
        </w:rPr>
        <w:t xml:space="preserve"> кыскача </w:t>
      </w:r>
      <w:r w:rsidR="00F2052E">
        <w:rPr>
          <w:lang w:val="ky-KG"/>
        </w:rPr>
        <w:t xml:space="preserve">маалымат </w:t>
      </w:r>
      <w:r w:rsidR="00F2052E" w:rsidRPr="00F2052E">
        <w:rPr>
          <w:lang w:val="ky-KG"/>
        </w:rPr>
        <w:t xml:space="preserve">А4 форматындагы бир баракта берилиши </w:t>
      </w:r>
      <w:r w:rsidR="00F2052E">
        <w:rPr>
          <w:lang w:val="ky-KG"/>
        </w:rPr>
        <w:t>керек</w:t>
      </w:r>
      <w:r w:rsidRPr="00F2052E">
        <w:rPr>
          <w:lang w:val="ky-KG"/>
        </w:rPr>
        <w:t xml:space="preserve">. Times New Roman </w:t>
      </w:r>
      <w:r w:rsidR="005A2E60">
        <w:rPr>
          <w:lang w:val="ky-KG"/>
        </w:rPr>
        <w:t>ариби</w:t>
      </w:r>
      <w:r w:rsidRPr="00F2052E">
        <w:rPr>
          <w:lang w:val="ky-KG"/>
        </w:rPr>
        <w:t xml:space="preserve"> өлчөмү 12, </w:t>
      </w:r>
      <w:r w:rsidR="00F2052E">
        <w:rPr>
          <w:lang w:val="ky-KG"/>
        </w:rPr>
        <w:t>барактын сол четинен 3</w:t>
      </w:r>
      <w:r w:rsidR="005A2E60">
        <w:rPr>
          <w:lang w:val="ky-KG"/>
        </w:rPr>
        <w:t>,5</w:t>
      </w:r>
      <w:r w:rsidR="00F2052E">
        <w:rPr>
          <w:lang w:val="ky-KG"/>
        </w:rPr>
        <w:t xml:space="preserve"> см, үстүнөн 3 см, </w:t>
      </w:r>
      <w:r w:rsidRPr="00F2052E">
        <w:rPr>
          <w:lang w:val="ky-KG"/>
        </w:rPr>
        <w:t>оң</w:t>
      </w:r>
      <w:r w:rsidR="00F2052E">
        <w:rPr>
          <w:lang w:val="ky-KG"/>
        </w:rPr>
        <w:t xml:space="preserve"> четинен жана астынан </w:t>
      </w:r>
      <w:r w:rsidRPr="00F2052E">
        <w:rPr>
          <w:lang w:val="ky-KG"/>
        </w:rPr>
        <w:t>2</w:t>
      </w:r>
      <w:r w:rsidR="00F2052E">
        <w:rPr>
          <w:lang w:val="ky-KG"/>
        </w:rPr>
        <w:t>,</w:t>
      </w:r>
      <w:r w:rsidRPr="00F2052E">
        <w:rPr>
          <w:lang w:val="ky-KG"/>
        </w:rPr>
        <w:t xml:space="preserve">5 </w:t>
      </w:r>
      <w:r w:rsidR="00F2052E">
        <w:rPr>
          <w:lang w:val="ky-KG"/>
        </w:rPr>
        <w:t>с</w:t>
      </w:r>
      <w:r w:rsidRPr="00F2052E">
        <w:rPr>
          <w:lang w:val="ky-KG"/>
        </w:rPr>
        <w:t xml:space="preserve">м, сап аралыктары </w:t>
      </w:r>
      <w:r w:rsidR="00F2052E">
        <w:rPr>
          <w:lang w:val="ky-KG"/>
        </w:rPr>
        <w:t>–</w:t>
      </w:r>
      <w:r w:rsidRPr="00F2052E">
        <w:rPr>
          <w:lang w:val="ky-KG"/>
        </w:rPr>
        <w:t xml:space="preserve"> </w:t>
      </w:r>
      <w:r w:rsidR="00F2052E">
        <w:rPr>
          <w:lang w:val="ky-KG"/>
        </w:rPr>
        <w:t>1,5</w:t>
      </w:r>
      <w:r w:rsidRPr="00F2052E">
        <w:rPr>
          <w:lang w:val="ky-KG"/>
        </w:rPr>
        <w:t xml:space="preserve"> интервал</w:t>
      </w:r>
      <w:r w:rsidR="00F2052E">
        <w:rPr>
          <w:lang w:val="ky-KG"/>
        </w:rPr>
        <w:t xml:space="preserve"> болуусу заарыл</w:t>
      </w:r>
      <w:r w:rsidRPr="00F2052E">
        <w:rPr>
          <w:lang w:val="ky-KG"/>
        </w:rPr>
        <w:t>.</w:t>
      </w:r>
      <w:r w:rsidR="00010D0B" w:rsidRPr="00F2052E">
        <w:rPr>
          <w:lang w:val="ky-KG"/>
        </w:rPr>
        <w:t xml:space="preserve"> </w:t>
      </w:r>
      <w:r w:rsidRPr="00F2052E">
        <w:rPr>
          <w:lang w:val="ky-KG"/>
        </w:rPr>
        <w:t>Текстти барактын туурасына</w:t>
      </w:r>
      <w:r w:rsidR="005A2E60">
        <w:rPr>
          <w:lang w:val="ky-KG"/>
        </w:rPr>
        <w:t xml:space="preserve"> (эки четинен)</w:t>
      </w:r>
      <w:r w:rsidRPr="00F2052E">
        <w:rPr>
          <w:lang w:val="ky-KG"/>
        </w:rPr>
        <w:t xml:space="preserve"> тегиз</w:t>
      </w:r>
      <w:r w:rsidR="005A2E60">
        <w:rPr>
          <w:lang w:val="ky-KG"/>
        </w:rPr>
        <w:t>делет</w:t>
      </w:r>
      <w:r w:rsidRPr="00F2052E">
        <w:rPr>
          <w:lang w:val="ky-KG"/>
        </w:rPr>
        <w:t>. Бул документ шаблон катары колдонул</w:t>
      </w:r>
      <w:r w:rsidR="005A2E60">
        <w:rPr>
          <w:lang w:val="ky-KG"/>
        </w:rPr>
        <w:t>са болот</w:t>
      </w:r>
      <w:r w:rsidRPr="00F2052E">
        <w:rPr>
          <w:lang w:val="ky-KG"/>
        </w:rPr>
        <w:t xml:space="preserve">. </w:t>
      </w:r>
    </w:p>
    <w:p w14:paraId="5EC3F464" w14:textId="523ACA2F" w:rsidR="006F7FF7" w:rsidRPr="00F2052E" w:rsidRDefault="006F7FF7" w:rsidP="00CD150A">
      <w:pPr>
        <w:pStyle w:val="a9"/>
        <w:spacing w:line="360" w:lineRule="auto"/>
        <w:rPr>
          <w:color w:val="auto"/>
          <w:lang w:val="ky-KG"/>
        </w:rPr>
      </w:pPr>
      <w:r w:rsidRPr="00F2052E">
        <w:rPr>
          <w:color w:val="auto"/>
          <w:lang w:val="ky-KG"/>
        </w:rPr>
        <w:t xml:space="preserve">Аннотациялар Microsoft Word форматында сакталышы керек. Бардык формулалар жана символдор Equation редакторунда терилиши керек (MS Word программасына орнотулган). </w:t>
      </w:r>
    </w:p>
    <w:p w14:paraId="334FEDAC" w14:textId="45246370" w:rsidR="004414D5" w:rsidRPr="00F2052E" w:rsidRDefault="006F7FF7" w:rsidP="00CD150A">
      <w:pPr>
        <w:spacing w:line="360" w:lineRule="auto"/>
        <w:rPr>
          <w:lang w:val="ky-KG"/>
        </w:rPr>
      </w:pPr>
      <w:r w:rsidRPr="00F2052E">
        <w:rPr>
          <w:lang w:val="ky-KG"/>
        </w:rPr>
        <w:t xml:space="preserve">Аннотациялар бир катар боштук менен бөлүнгөн таблица, сүрөт же диаграмманы камтышы мүмкүн. Сүрөттөрдү жана таблицаларды барактын ортосуна тегиздөө керек. </w:t>
      </w:r>
    </w:p>
    <w:p w14:paraId="7DF4D38E" w14:textId="0560B347" w:rsidR="00010D0B" w:rsidRPr="00F2052E" w:rsidRDefault="00010D0B" w:rsidP="00CD150A">
      <w:pPr>
        <w:spacing w:line="360" w:lineRule="auto"/>
        <w:rPr>
          <w:lang w:val="ky-KG"/>
        </w:rPr>
      </w:pPr>
      <w:r w:rsidRPr="00F2052E">
        <w:rPr>
          <w:lang w:val="ky-KG"/>
        </w:rPr>
        <w:t xml:space="preserve">Шилтемелер [1] ушул шаблондун аягында берилген үлгүгө ылайык болушу </w:t>
      </w:r>
      <w:r w:rsidR="00F2052E" w:rsidRPr="00F2052E">
        <w:rPr>
          <w:lang w:val="ky-KG"/>
        </w:rPr>
        <w:t>жана саны үчтөн ашпоосу керек.</w:t>
      </w:r>
    </w:p>
    <w:p w14:paraId="636A9D51" w14:textId="24F5C608" w:rsidR="00010D0B" w:rsidRPr="00F2052E" w:rsidRDefault="00010D0B" w:rsidP="00CD150A">
      <w:pPr>
        <w:spacing w:line="360" w:lineRule="auto"/>
        <w:rPr>
          <w:lang w:val="ky-KG"/>
        </w:rPr>
      </w:pPr>
      <w:r w:rsidRPr="00F2052E">
        <w:rPr>
          <w:lang w:val="ky-KG"/>
        </w:rPr>
        <w:t xml:space="preserve">Аннотациянын электрондук версиясы </w:t>
      </w:r>
      <w:r w:rsidRPr="009B61D2">
        <w:rPr>
          <w:b/>
          <w:bCs/>
          <w:lang w:val="ky-KG"/>
        </w:rPr>
        <w:t xml:space="preserve">2023-жылдын </w:t>
      </w:r>
      <w:r w:rsidR="005A2E60" w:rsidRPr="009B61D2">
        <w:rPr>
          <w:b/>
          <w:bCs/>
          <w:lang w:val="ky-KG"/>
        </w:rPr>
        <w:t>25</w:t>
      </w:r>
      <w:r w:rsidRPr="009B61D2">
        <w:rPr>
          <w:b/>
          <w:bCs/>
          <w:lang w:val="ky-KG"/>
        </w:rPr>
        <w:t>-майынан кечиктирбестен</w:t>
      </w:r>
      <w:r w:rsidRPr="00F2052E">
        <w:rPr>
          <w:lang w:val="ky-KG"/>
        </w:rPr>
        <w:t xml:space="preserve"> </w:t>
      </w:r>
      <w:hyperlink r:id="rId10" w:history="1">
        <w:r w:rsidR="00361722" w:rsidRPr="00C4563D">
          <w:rPr>
            <w:rStyle w:val="Hyperlink"/>
            <w:lang w:val="ky-KG"/>
          </w:rPr>
          <w:t>sbetezler@manas.edu.kg</w:t>
        </w:r>
      </w:hyperlink>
      <w:r w:rsidRPr="00F2052E">
        <w:rPr>
          <w:lang w:val="ky-KG"/>
        </w:rPr>
        <w:t xml:space="preserve"> электрондук дарегине, темасына [автордун аты] жазылып жөнөтүлүшү керек. </w:t>
      </w:r>
    </w:p>
    <w:p w14:paraId="38FC0AE2" w14:textId="428204C5" w:rsidR="007F4D22" w:rsidRPr="00F2052E" w:rsidRDefault="000808D5" w:rsidP="00CD150A">
      <w:pPr>
        <w:spacing w:line="360" w:lineRule="auto"/>
        <w:rPr>
          <w:lang w:val="ky-KG"/>
        </w:rPr>
      </w:pPr>
      <w:r w:rsidRPr="00F2052E">
        <w:rPr>
          <w:bCs/>
          <w:lang w:val="ky-KG"/>
        </w:rPr>
        <w:t xml:space="preserve"> </w:t>
      </w:r>
    </w:p>
    <w:p w14:paraId="383A6136" w14:textId="43EB82BC" w:rsidR="007F4D22" w:rsidRPr="00F2052E" w:rsidRDefault="00010D0B" w:rsidP="006F7FF7">
      <w:pPr>
        <w:pStyle w:val="a3"/>
        <w:spacing w:before="0" w:after="0"/>
        <w:rPr>
          <w:lang w:val="ky-KG"/>
        </w:rPr>
      </w:pPr>
      <w:r w:rsidRPr="00F2052E">
        <w:rPr>
          <w:lang w:val="ky-KG"/>
        </w:rPr>
        <w:t>Адабият</w:t>
      </w:r>
      <w:r w:rsidR="006F7FF7" w:rsidRPr="00F2052E">
        <w:rPr>
          <w:lang w:val="ky-KG"/>
        </w:rPr>
        <w:t>тар</w:t>
      </w:r>
      <w:r w:rsidRPr="00F2052E">
        <w:rPr>
          <w:lang w:val="ky-KG"/>
        </w:rPr>
        <w:t xml:space="preserve"> </w:t>
      </w:r>
    </w:p>
    <w:p w14:paraId="3D0346E1" w14:textId="293EACEF" w:rsidR="006F7FF7" w:rsidRPr="00F2052E" w:rsidRDefault="006F7FF7" w:rsidP="006F7FF7">
      <w:pPr>
        <w:pStyle w:val="a3"/>
        <w:numPr>
          <w:ilvl w:val="0"/>
          <w:numId w:val="6"/>
        </w:numPr>
        <w:spacing w:before="0" w:after="0"/>
        <w:ind w:left="426"/>
        <w:rPr>
          <w:b w:val="0"/>
          <w:bCs w:val="0"/>
          <w:szCs w:val="24"/>
          <w:lang w:val="ky-KG"/>
        </w:rPr>
      </w:pPr>
      <w:r w:rsidRPr="00F2052E">
        <w:rPr>
          <w:b w:val="0"/>
          <w:bCs w:val="0"/>
          <w:szCs w:val="24"/>
          <w:lang w:val="ky-KG"/>
        </w:rPr>
        <w:t>Altıntaş İ., Introduction to disoriented knot theory, Open Mathematics, 16, 346–35, 2018.</w:t>
      </w:r>
    </w:p>
    <w:p w14:paraId="647D125B" w14:textId="45BDD823" w:rsidR="006F7FF7" w:rsidRPr="005A2E60" w:rsidRDefault="006F7FF7" w:rsidP="006F7FF7">
      <w:pPr>
        <w:pStyle w:val="a3"/>
        <w:numPr>
          <w:ilvl w:val="0"/>
          <w:numId w:val="6"/>
        </w:numPr>
        <w:spacing w:before="0" w:after="0"/>
        <w:ind w:left="426"/>
        <w:rPr>
          <w:b w:val="0"/>
          <w:bCs w:val="0"/>
          <w:lang w:val="ky-KG"/>
        </w:rPr>
      </w:pPr>
      <w:r w:rsidRPr="00F2052E">
        <w:rPr>
          <w:b w:val="0"/>
          <w:bCs w:val="0"/>
          <w:szCs w:val="24"/>
          <w:lang w:val="ky-KG"/>
        </w:rPr>
        <w:t>Aktaş N.,</w:t>
      </w:r>
      <w:r w:rsidRPr="00F2052E">
        <w:rPr>
          <w:b w:val="0"/>
          <w:bCs w:val="0"/>
          <w:szCs w:val="24"/>
          <w:shd w:val="clear" w:color="auto" w:fill="FFFFFF"/>
          <w:lang w:val="ky-KG"/>
        </w:rPr>
        <w:t xml:space="preserve"> Boyacı İ.H., Mutlu M. ve Tanyolaç A., Optimization of lactose utilization in deproteinated whey by Kluyveromyces marxianus using response surface methodology (RSM), Bioresource Technology, 97, 18, 2252-2259, 2006.</w:t>
      </w:r>
    </w:p>
    <w:p w14:paraId="6D2086AD" w14:textId="7B8D91C3" w:rsidR="005A2E60" w:rsidRPr="00757C92" w:rsidRDefault="005A2E60" w:rsidP="00FB39EA">
      <w:pPr>
        <w:pStyle w:val="a3"/>
        <w:numPr>
          <w:ilvl w:val="0"/>
          <w:numId w:val="6"/>
        </w:numPr>
        <w:spacing w:before="0" w:after="0"/>
        <w:ind w:left="426"/>
        <w:rPr>
          <w:b w:val="0"/>
          <w:bCs w:val="0"/>
          <w:lang w:val="ky-KG"/>
        </w:rPr>
      </w:pPr>
      <w:proofErr w:type="spellStart"/>
      <w:r w:rsidRPr="00AF4CC8">
        <w:rPr>
          <w:b w:val="0"/>
          <w:bCs w:val="0"/>
          <w:szCs w:val="24"/>
          <w:shd w:val="clear" w:color="auto" w:fill="FFFFFF"/>
          <w:lang w:val="en-US"/>
        </w:rPr>
        <w:t>Omurzak</w:t>
      </w:r>
      <w:proofErr w:type="spellEnd"/>
      <w:r w:rsidRPr="00AF4CC8">
        <w:rPr>
          <w:b w:val="0"/>
          <w:bCs w:val="0"/>
          <w:szCs w:val="24"/>
          <w:shd w:val="clear" w:color="auto" w:fill="FFFFFF"/>
          <w:lang w:val="en-US"/>
        </w:rPr>
        <w:t xml:space="preserve"> E., et al, </w:t>
      </w:r>
      <w:r w:rsidRPr="00AF4CC8">
        <w:rPr>
          <w:b w:val="0"/>
          <w:bCs w:val="0"/>
          <w:lang w:val="en-US"/>
        </w:rPr>
        <w:t>Wurtzite-type ZnS nanoparticles by pulsed electric discharge, Nanotechnology, 22, 365602</w:t>
      </w:r>
      <w:r w:rsidR="00AF4CC8" w:rsidRPr="00AF4CC8">
        <w:rPr>
          <w:b w:val="0"/>
          <w:bCs w:val="0"/>
          <w:lang w:val="en-US"/>
        </w:rPr>
        <w:t xml:space="preserve">, 2011. </w:t>
      </w:r>
    </w:p>
    <w:p w14:paraId="011DD304" w14:textId="2AF0730F" w:rsidR="00757C92" w:rsidRDefault="00757C92" w:rsidP="00757C92">
      <w:pPr>
        <w:pStyle w:val="a3"/>
        <w:spacing w:before="0" w:after="0"/>
        <w:ind w:firstLine="0"/>
        <w:rPr>
          <w:b w:val="0"/>
          <w:bCs w:val="0"/>
          <w:lang w:val="en-US"/>
        </w:rPr>
      </w:pPr>
    </w:p>
    <w:p w14:paraId="657ABE1E" w14:textId="30DC8387" w:rsidR="00757C92" w:rsidRDefault="00757C9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lang w:val="en-US"/>
        </w:rPr>
      </w:pPr>
      <w:r>
        <w:rPr>
          <w:b/>
          <w:bCs/>
          <w:lang w:val="en-US"/>
        </w:rPr>
        <w:br w:type="page"/>
      </w:r>
    </w:p>
    <w:p w14:paraId="31AF0D4C" w14:textId="21E33B89" w:rsidR="00757C92" w:rsidRPr="00F2052E" w:rsidRDefault="00757C92" w:rsidP="00757C92">
      <w:pPr>
        <w:pStyle w:val="Heading1"/>
        <w:rPr>
          <w:lang w:val="ky-KG"/>
        </w:rPr>
      </w:pPr>
      <w:r>
        <w:rPr>
          <w:b w:val="0"/>
          <w:bCs w:val="0"/>
          <w:lang w:val="en-US"/>
        </w:rPr>
        <w:lastRenderedPageBreak/>
        <w:t>tez</w:t>
      </w:r>
      <w:r w:rsidRPr="00757C92">
        <w:rPr>
          <w:b w:val="0"/>
          <w:bCs w:val="0"/>
          <w:lang w:val="ky-KG"/>
        </w:rPr>
        <w:t xml:space="preserve"> KONUSU</w:t>
      </w:r>
      <w:r>
        <w:rPr>
          <w:lang w:val="ky-KG"/>
        </w:rPr>
        <w:t xml:space="preserve"> </w:t>
      </w:r>
    </w:p>
    <w:p w14:paraId="239DED6C" w14:textId="5CBFD4F7" w:rsidR="00757C92" w:rsidRPr="00F2052E" w:rsidRDefault="00757C92" w:rsidP="00757C92">
      <w:pPr>
        <w:pStyle w:val="Heading1"/>
        <w:rPr>
          <w:lang w:val="ky-KG"/>
        </w:rPr>
      </w:pPr>
      <w:r w:rsidRPr="00F2052E">
        <w:rPr>
          <w:lang w:val="ky-KG"/>
        </w:rPr>
        <w:t xml:space="preserve">TIMES NEW ROMAN 14, </w:t>
      </w:r>
      <w:r w:rsidR="007B6EF1">
        <w:rPr>
          <w:lang w:val="en-US"/>
        </w:rPr>
        <w:t>koyu</w:t>
      </w:r>
      <w:r>
        <w:rPr>
          <w:lang w:val="ky-KG"/>
        </w:rPr>
        <w:t xml:space="preserve"> </w:t>
      </w:r>
    </w:p>
    <w:p w14:paraId="7CAA0B08" w14:textId="5BC4452D" w:rsidR="00757C92" w:rsidRPr="00757C92" w:rsidRDefault="00757C92" w:rsidP="00757C92">
      <w:pPr>
        <w:pStyle w:val="a1"/>
        <w:rPr>
          <w:lang w:val="tr-TR"/>
        </w:rPr>
      </w:pPr>
      <w:r w:rsidRPr="00757C92">
        <w:rPr>
          <w:lang w:val="tr-TR"/>
        </w:rPr>
        <w:t>Öğrencinin adı ve soyadı</w:t>
      </w:r>
      <w:r w:rsidRPr="00757C92">
        <w:rPr>
          <w:vertAlign w:val="superscript"/>
          <w:lang w:val="tr-TR"/>
        </w:rPr>
        <w:t>1</w:t>
      </w:r>
      <w:r w:rsidRPr="00757C92">
        <w:rPr>
          <w:lang w:val="tr-TR"/>
        </w:rPr>
        <w:t>, Danışmanın adı ve soyadı</w:t>
      </w:r>
      <w:r w:rsidRPr="00757C92">
        <w:rPr>
          <w:vertAlign w:val="superscript"/>
          <w:lang w:val="tr-TR"/>
        </w:rPr>
        <w:t>2</w:t>
      </w:r>
      <w:r w:rsidRPr="00757C92">
        <w:rPr>
          <w:lang w:val="tr-TR"/>
        </w:rPr>
        <w:t xml:space="preserve"> </w:t>
      </w:r>
    </w:p>
    <w:p w14:paraId="22761C58" w14:textId="2AB5236D" w:rsidR="00757C92" w:rsidRPr="00757C92" w:rsidRDefault="00757C92" w:rsidP="00757C92">
      <w:pPr>
        <w:pStyle w:val="a5"/>
        <w:rPr>
          <w:lang w:val="tr-TR"/>
        </w:rPr>
      </w:pPr>
      <w:r w:rsidRPr="00757C92">
        <w:rPr>
          <w:lang w:val="tr-TR"/>
        </w:rPr>
        <w:t xml:space="preserve">1) Fen Bilimleri Enstitüsü, Kimya Mühendisliği Ana Bilim Dali, e- posta: </w:t>
      </w:r>
      <w:r w:rsidR="00FC4FFC">
        <w:fldChar w:fldCharType="begin"/>
      </w:r>
      <w:r w:rsidR="00FC4FFC" w:rsidRPr="00583076">
        <w:rPr>
          <w:lang w:val="en-US"/>
        </w:rPr>
        <w:instrText xml:space="preserve"> HYPERLINK "mailto:email@1" </w:instrText>
      </w:r>
      <w:r w:rsidR="00FC4FFC">
        <w:fldChar w:fldCharType="separate"/>
      </w:r>
      <w:r w:rsidRPr="00757C92">
        <w:rPr>
          <w:rStyle w:val="Hyperlink"/>
          <w:lang w:val="tr-TR"/>
        </w:rPr>
        <w:t>email@1</w:t>
      </w:r>
      <w:r w:rsidR="00FC4FFC">
        <w:rPr>
          <w:rStyle w:val="Hyperlink"/>
          <w:lang w:val="tr-TR"/>
        </w:rPr>
        <w:fldChar w:fldCharType="end"/>
      </w:r>
      <w:r w:rsidRPr="00757C92">
        <w:rPr>
          <w:lang w:val="tr-TR"/>
        </w:rPr>
        <w:t xml:space="preserve"> </w:t>
      </w:r>
    </w:p>
    <w:p w14:paraId="282A2387" w14:textId="25A2690E" w:rsidR="00757C92" w:rsidRPr="00757C92" w:rsidRDefault="00757C92" w:rsidP="00757C92">
      <w:pPr>
        <w:pStyle w:val="a5"/>
        <w:rPr>
          <w:lang w:val="tr-TR"/>
        </w:rPr>
      </w:pPr>
      <w:r w:rsidRPr="00757C92">
        <w:rPr>
          <w:lang w:val="tr-TR"/>
        </w:rPr>
        <w:t xml:space="preserve">2) İş yeri (üniversite, fakülte, bölüm), e- posta: </w:t>
      </w:r>
      <w:r w:rsidR="00FC4FFC">
        <w:fldChar w:fldCharType="begin"/>
      </w:r>
      <w:r w:rsidR="00FC4FFC" w:rsidRPr="00583076">
        <w:rPr>
          <w:lang w:val="en-US"/>
        </w:rPr>
        <w:instrText xml:space="preserve"> HYPERLINK "mailto:email@2" </w:instrText>
      </w:r>
      <w:r w:rsidR="00FC4FFC">
        <w:fldChar w:fldCharType="separate"/>
      </w:r>
      <w:r w:rsidRPr="00757C92">
        <w:rPr>
          <w:rStyle w:val="Hyperlink"/>
          <w:lang w:val="tr-TR"/>
        </w:rPr>
        <w:t>email@2</w:t>
      </w:r>
      <w:r w:rsidR="00FC4FFC">
        <w:rPr>
          <w:rStyle w:val="Hyperlink"/>
          <w:lang w:val="tr-TR"/>
        </w:rPr>
        <w:fldChar w:fldCharType="end"/>
      </w:r>
    </w:p>
    <w:p w14:paraId="3FCB3F98" w14:textId="77777777" w:rsidR="00757C92" w:rsidRPr="00757C92" w:rsidRDefault="00757C92" w:rsidP="00757C92">
      <w:pPr>
        <w:pStyle w:val="a3"/>
        <w:spacing w:before="0" w:after="0" w:line="360" w:lineRule="auto"/>
        <w:ind w:firstLine="709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>Özette, A4 boyutunda tek sayfa olarak çalışmanın amacı, ana fikri ve sonuçları hakkında kısa bilgiler verilmelidir. Times New Roman 12 punto, sayfanın sol kenarından 3,5 cm, üstten 3 cm, sağ kenarından ve altından 2,5 cm, satır aralığı - 1,5 aralık. Metin, sayfanın genişliğine hizalanır (her iki tarafta). Bu belge şablon olarak kullanılabilir.</w:t>
      </w:r>
    </w:p>
    <w:p w14:paraId="73537658" w14:textId="77777777" w:rsidR="00757C92" w:rsidRPr="00757C92" w:rsidRDefault="00757C92" w:rsidP="00757C92">
      <w:pPr>
        <w:pStyle w:val="a3"/>
        <w:spacing w:before="0" w:after="0" w:line="360" w:lineRule="auto"/>
        <w:ind w:firstLine="709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>Özetler Microsoft Word formatında kaydedilmelidir. Tüm formüller ve semboller Denklem düzenleyicide (MS Word'de yüklü) yazılmalıdır.</w:t>
      </w:r>
    </w:p>
    <w:p w14:paraId="63EFFCC9" w14:textId="77777777" w:rsidR="00757C92" w:rsidRPr="00757C92" w:rsidRDefault="00757C92" w:rsidP="00757C92">
      <w:pPr>
        <w:pStyle w:val="a3"/>
        <w:spacing w:before="0" w:after="0" w:line="360" w:lineRule="auto"/>
        <w:ind w:firstLine="709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>Özetler, boşluklarla ayrılmış bir dizi tablo, şekil veya diyagram içerebilir. Şekiller ve tablolar sayfanın ortasına hizalanmalıdır.</w:t>
      </w:r>
    </w:p>
    <w:p w14:paraId="08C19DBD" w14:textId="77777777" w:rsidR="00757C92" w:rsidRPr="00757C92" w:rsidRDefault="00757C92" w:rsidP="00757C92">
      <w:pPr>
        <w:pStyle w:val="a3"/>
        <w:spacing w:before="0" w:after="0" w:line="360" w:lineRule="auto"/>
        <w:ind w:firstLine="709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>Kaynaklar [1], bu şablonun sonunda verilen şekli takip etmeli ve üçü geçmemelidir.</w:t>
      </w:r>
    </w:p>
    <w:p w14:paraId="06CD12A9" w14:textId="4AC82ADA" w:rsidR="00757C92" w:rsidRPr="00757C92" w:rsidRDefault="00757C92" w:rsidP="00757C92">
      <w:pPr>
        <w:pStyle w:val="a3"/>
        <w:spacing w:before="0" w:after="0" w:line="360" w:lineRule="auto"/>
        <w:ind w:firstLine="709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 xml:space="preserve">Özetin elektronik versiyonu </w:t>
      </w:r>
      <w:r w:rsidRPr="009B61D2">
        <w:rPr>
          <w:lang w:val="tr-TR"/>
        </w:rPr>
        <w:t>en geç 25 Mayıs 2023 tarihine kadar</w:t>
      </w:r>
      <w:r w:rsidRPr="00757C92">
        <w:rPr>
          <w:b w:val="0"/>
          <w:bCs w:val="0"/>
          <w:lang w:val="tr-TR"/>
        </w:rPr>
        <w:t xml:space="preserve"> </w:t>
      </w:r>
      <w:hyperlink r:id="rId11" w:history="1">
        <w:r w:rsidR="00361722" w:rsidRPr="00C4563D">
          <w:rPr>
            <w:rStyle w:val="Hyperlink"/>
            <w:b w:val="0"/>
            <w:bCs w:val="0"/>
            <w:lang w:val="tr-TR"/>
          </w:rPr>
          <w:t>sbetezler@manas.edu.kg</w:t>
        </w:r>
      </w:hyperlink>
      <w:r w:rsidR="009B61D2">
        <w:rPr>
          <w:b w:val="0"/>
          <w:bCs w:val="0"/>
          <w:lang w:val="tr-TR"/>
        </w:rPr>
        <w:t xml:space="preserve"> </w:t>
      </w:r>
      <w:r w:rsidRPr="00757C92">
        <w:rPr>
          <w:b w:val="0"/>
          <w:bCs w:val="0"/>
          <w:lang w:val="tr-TR"/>
        </w:rPr>
        <w:t xml:space="preserve"> e-posta adresine konu [yazarın adı] ile gönderilmelidir.</w:t>
      </w:r>
    </w:p>
    <w:p w14:paraId="04519D50" w14:textId="77777777" w:rsidR="00757C92" w:rsidRPr="00757C92" w:rsidRDefault="00757C92" w:rsidP="00757C92">
      <w:pPr>
        <w:pStyle w:val="a3"/>
        <w:spacing w:before="0" w:after="0" w:line="360" w:lineRule="auto"/>
        <w:ind w:firstLine="0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 xml:space="preserve"> </w:t>
      </w:r>
      <w:bookmarkStart w:id="0" w:name="_GoBack"/>
      <w:bookmarkEnd w:id="0"/>
    </w:p>
    <w:p w14:paraId="4A0CB737" w14:textId="3308655F" w:rsidR="00757C92" w:rsidRPr="00757C92" w:rsidRDefault="00757C92" w:rsidP="00757C92">
      <w:pPr>
        <w:pStyle w:val="a3"/>
        <w:ind w:firstLine="0"/>
        <w:rPr>
          <w:b w:val="0"/>
          <w:bCs w:val="0"/>
          <w:lang w:val="tr-TR"/>
        </w:rPr>
      </w:pPr>
      <w:r w:rsidRPr="00757C92">
        <w:rPr>
          <w:b w:val="0"/>
          <w:bCs w:val="0"/>
          <w:lang w:val="tr-TR"/>
        </w:rPr>
        <w:t>Kaynaklar</w:t>
      </w:r>
    </w:p>
    <w:p w14:paraId="1ACE1395" w14:textId="77777777" w:rsidR="00757C92" w:rsidRPr="00F2052E" w:rsidRDefault="00757C92" w:rsidP="00757C92">
      <w:pPr>
        <w:pStyle w:val="a3"/>
        <w:numPr>
          <w:ilvl w:val="0"/>
          <w:numId w:val="7"/>
        </w:numPr>
        <w:spacing w:before="0" w:after="0"/>
        <w:ind w:left="426"/>
        <w:rPr>
          <w:b w:val="0"/>
          <w:bCs w:val="0"/>
          <w:szCs w:val="24"/>
          <w:lang w:val="ky-KG"/>
        </w:rPr>
      </w:pPr>
      <w:r w:rsidRPr="00F2052E">
        <w:rPr>
          <w:b w:val="0"/>
          <w:bCs w:val="0"/>
          <w:szCs w:val="24"/>
          <w:lang w:val="ky-KG"/>
        </w:rPr>
        <w:t>Altıntaş İ., Introduction to disoriented knot theory, Open Mathematics, 16, 346–35, 2018.</w:t>
      </w:r>
    </w:p>
    <w:p w14:paraId="6ED1F040" w14:textId="77777777" w:rsidR="00757C92" w:rsidRPr="005A2E60" w:rsidRDefault="00757C92" w:rsidP="00757C92">
      <w:pPr>
        <w:pStyle w:val="a3"/>
        <w:numPr>
          <w:ilvl w:val="0"/>
          <w:numId w:val="7"/>
        </w:numPr>
        <w:spacing w:before="0" w:after="0"/>
        <w:ind w:left="426"/>
        <w:rPr>
          <w:b w:val="0"/>
          <w:bCs w:val="0"/>
          <w:lang w:val="ky-KG"/>
        </w:rPr>
      </w:pPr>
      <w:r w:rsidRPr="00F2052E">
        <w:rPr>
          <w:b w:val="0"/>
          <w:bCs w:val="0"/>
          <w:szCs w:val="24"/>
          <w:lang w:val="ky-KG"/>
        </w:rPr>
        <w:t>Aktaş N.,</w:t>
      </w:r>
      <w:r w:rsidRPr="00F2052E">
        <w:rPr>
          <w:b w:val="0"/>
          <w:bCs w:val="0"/>
          <w:szCs w:val="24"/>
          <w:shd w:val="clear" w:color="auto" w:fill="FFFFFF"/>
          <w:lang w:val="ky-KG"/>
        </w:rPr>
        <w:t xml:space="preserve"> Boyacı İ.H., Mutlu M. ve Tanyolaç A., Optimization of lactose utilization in deproteinated whey by Kluyveromyces marxianus using response surface methodology (RSM), Bioresource Technology, 97, 18, 2252-2259, 2006.</w:t>
      </w:r>
    </w:p>
    <w:p w14:paraId="06FABF24" w14:textId="77777777" w:rsidR="00757C92" w:rsidRPr="00757C92" w:rsidRDefault="00757C92" w:rsidP="00757C92">
      <w:pPr>
        <w:pStyle w:val="a3"/>
        <w:numPr>
          <w:ilvl w:val="0"/>
          <w:numId w:val="7"/>
        </w:numPr>
        <w:spacing w:before="0" w:after="0"/>
        <w:ind w:left="426"/>
        <w:rPr>
          <w:b w:val="0"/>
          <w:bCs w:val="0"/>
          <w:lang w:val="ky-KG"/>
        </w:rPr>
      </w:pPr>
      <w:proofErr w:type="spellStart"/>
      <w:r w:rsidRPr="00AF4CC8">
        <w:rPr>
          <w:b w:val="0"/>
          <w:bCs w:val="0"/>
          <w:szCs w:val="24"/>
          <w:shd w:val="clear" w:color="auto" w:fill="FFFFFF"/>
          <w:lang w:val="en-US"/>
        </w:rPr>
        <w:t>Omurzak</w:t>
      </w:r>
      <w:proofErr w:type="spellEnd"/>
      <w:r w:rsidRPr="00AF4CC8">
        <w:rPr>
          <w:b w:val="0"/>
          <w:bCs w:val="0"/>
          <w:szCs w:val="24"/>
          <w:shd w:val="clear" w:color="auto" w:fill="FFFFFF"/>
          <w:lang w:val="en-US"/>
        </w:rPr>
        <w:t xml:space="preserve"> E., et al, </w:t>
      </w:r>
      <w:r w:rsidRPr="00AF4CC8">
        <w:rPr>
          <w:b w:val="0"/>
          <w:bCs w:val="0"/>
          <w:lang w:val="en-US"/>
        </w:rPr>
        <w:t xml:space="preserve">Wurtzite-type ZnS nanoparticles by pulsed electric discharge, Nanotechnology, 22, 365602, 2011. </w:t>
      </w:r>
    </w:p>
    <w:p w14:paraId="16AEAAD6" w14:textId="1757B52C" w:rsidR="00757C92" w:rsidRPr="00AF4CC8" w:rsidRDefault="00757C92" w:rsidP="00757C92">
      <w:pPr>
        <w:pStyle w:val="a3"/>
        <w:ind w:firstLine="0"/>
        <w:rPr>
          <w:b w:val="0"/>
          <w:bCs w:val="0"/>
          <w:lang w:val="ky-KG"/>
        </w:rPr>
      </w:pPr>
    </w:p>
    <w:sectPr w:rsidR="00757C92" w:rsidRPr="00AF4CC8" w:rsidSect="00CD150A">
      <w:headerReference w:type="default" r:id="rId12"/>
      <w:pgSz w:w="11906" w:h="16838"/>
      <w:pgMar w:top="1701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2751" w14:textId="77777777" w:rsidR="004009AE" w:rsidRDefault="004009AE" w:rsidP="003F0C74">
      <w:r>
        <w:separator/>
      </w:r>
    </w:p>
  </w:endnote>
  <w:endnote w:type="continuationSeparator" w:id="0">
    <w:p w14:paraId="6874A122" w14:textId="77777777" w:rsidR="004009AE" w:rsidRDefault="004009AE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5B10" w14:textId="77777777" w:rsidR="004009AE" w:rsidRDefault="004009AE" w:rsidP="003F0C74">
      <w:r>
        <w:separator/>
      </w:r>
    </w:p>
  </w:footnote>
  <w:footnote w:type="continuationSeparator" w:id="0">
    <w:p w14:paraId="449075C9" w14:textId="77777777" w:rsidR="004009AE" w:rsidRDefault="004009AE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D023" w14:textId="0A455228" w:rsidR="007B6EF1" w:rsidRDefault="007B6EF1" w:rsidP="007B6EF1">
    <w:pPr>
      <w:ind w:left="-426" w:right="-711" w:firstLine="0"/>
      <w:jc w:val="center"/>
      <w:rPr>
        <w:b/>
        <w:lang w:val="ru-RU"/>
      </w:rPr>
    </w:pPr>
    <w:r w:rsidRPr="007B6EF1">
      <w:rPr>
        <w:b/>
        <w:lang w:val="ru-RU"/>
      </w:rPr>
      <w:t xml:space="preserve">"Lisansüstü </w:t>
    </w:r>
    <w:proofErr w:type="spellStart"/>
    <w:r>
      <w:rPr>
        <w:b/>
        <w:lang w:val="en-US"/>
      </w:rPr>
      <w:t>Tez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Tan</w:t>
    </w:r>
    <w:r w:rsidRPr="007B6EF1">
      <w:rPr>
        <w:b/>
        <w:lang w:val="en-US"/>
      </w:rPr>
      <w:t>ıtı</w:t>
    </w:r>
    <w:r>
      <w:rPr>
        <w:b/>
        <w:lang w:val="en-US"/>
      </w:rPr>
      <w:t>m</w:t>
    </w:r>
    <w:proofErr w:type="spellEnd"/>
    <w:r w:rsidRPr="007B6EF1">
      <w:rPr>
        <w:b/>
        <w:lang w:val="ru-RU"/>
      </w:rPr>
      <w:t xml:space="preserve"> Günü", </w:t>
    </w:r>
    <w:r w:rsidRPr="007B6EF1">
      <w:rPr>
        <w:bCs/>
        <w:lang w:val="en-US"/>
      </w:rPr>
      <w:t>Fen</w:t>
    </w:r>
    <w:r w:rsidR="00583076">
      <w:rPr>
        <w:bCs/>
        <w:lang w:val="en-US"/>
      </w:rPr>
      <w:t xml:space="preserve"> </w:t>
    </w:r>
    <w:proofErr w:type="spellStart"/>
    <w:r w:rsidR="00583076">
      <w:rPr>
        <w:bCs/>
        <w:lang w:val="en-US"/>
      </w:rPr>
      <w:t>Bilimleri</w:t>
    </w:r>
    <w:proofErr w:type="spellEnd"/>
    <w:r w:rsidR="00583076">
      <w:rPr>
        <w:bCs/>
        <w:lang w:val="en-US"/>
      </w:rPr>
      <w:t xml:space="preserve"> </w:t>
    </w:r>
    <w:proofErr w:type="spellStart"/>
    <w:r w:rsidR="00583076">
      <w:rPr>
        <w:bCs/>
        <w:lang w:val="en-US"/>
      </w:rPr>
      <w:t>Enstitüsü</w:t>
    </w:r>
    <w:proofErr w:type="spellEnd"/>
    <w:r w:rsidRPr="007B6EF1">
      <w:rPr>
        <w:bCs/>
        <w:lang w:val="en-US"/>
      </w:rPr>
      <w:t xml:space="preserve"> </w:t>
    </w:r>
    <w:proofErr w:type="spellStart"/>
    <w:r w:rsidRPr="007B6EF1">
      <w:rPr>
        <w:bCs/>
        <w:lang w:val="en-US"/>
      </w:rPr>
      <w:t>ve</w:t>
    </w:r>
    <w:proofErr w:type="spellEnd"/>
    <w:r w:rsidRPr="007B6EF1">
      <w:rPr>
        <w:bCs/>
        <w:lang w:val="en-US"/>
      </w:rPr>
      <w:t xml:space="preserve"> </w:t>
    </w:r>
    <w:proofErr w:type="spellStart"/>
    <w:r w:rsidRPr="007B6EF1">
      <w:rPr>
        <w:bCs/>
        <w:lang w:val="en-US"/>
      </w:rPr>
      <w:t>Sosyal</w:t>
    </w:r>
    <w:proofErr w:type="spellEnd"/>
    <w:r w:rsidRPr="007B6EF1">
      <w:rPr>
        <w:bCs/>
        <w:lang w:val="ru-RU"/>
      </w:rPr>
      <w:t xml:space="preserve"> Bilimleri Enstitü</w:t>
    </w:r>
    <w:proofErr w:type="spellStart"/>
    <w:r w:rsidR="00583076">
      <w:rPr>
        <w:bCs/>
        <w:lang w:val="en-US"/>
      </w:rPr>
      <w:t>sü</w:t>
    </w:r>
    <w:proofErr w:type="spellEnd"/>
  </w:p>
  <w:p w14:paraId="11A78063" w14:textId="206D762A" w:rsidR="003F0C74" w:rsidRDefault="003F0C74" w:rsidP="00583076">
    <w:pPr>
      <w:ind w:left="-426" w:right="-711" w:firstLine="0"/>
      <w:jc w:val="center"/>
      <w:rPr>
        <w:lang w:val="ru-RU"/>
      </w:rPr>
    </w:pPr>
    <w:r w:rsidRPr="00FD693C">
      <w:rPr>
        <w:b/>
        <w:lang w:val="ru-RU"/>
      </w:rPr>
      <w:t>«</w:t>
    </w:r>
    <w:r w:rsidR="00501B45">
      <w:rPr>
        <w:b/>
        <w:lang w:val="ru-RU"/>
      </w:rPr>
      <w:t>Диссертациялык иштерди таанытуу күнү</w:t>
    </w:r>
    <w:r>
      <w:rPr>
        <w:lang w:val="ru-RU"/>
      </w:rPr>
      <w:t>»</w:t>
    </w:r>
    <w:r w:rsidR="00501B45">
      <w:rPr>
        <w:lang w:val="ru-RU"/>
      </w:rPr>
      <w:t>, Табигый</w:t>
    </w:r>
    <w:r w:rsidR="00583076">
      <w:rPr>
        <w:lang w:val="ru-RU"/>
      </w:rPr>
      <w:t xml:space="preserve"> илимдер институту</w:t>
    </w:r>
    <w:r w:rsidR="00501B45">
      <w:rPr>
        <w:lang w:val="ru-RU"/>
      </w:rPr>
      <w:t xml:space="preserve"> </w:t>
    </w:r>
    <w:r w:rsidR="007B6EF1">
      <w:rPr>
        <w:lang w:val="ru-RU"/>
      </w:rPr>
      <w:t>жана коомдук илимдер</w:t>
    </w:r>
    <w:r w:rsidR="00501B45">
      <w:rPr>
        <w:lang w:val="ru-RU"/>
      </w:rPr>
      <w:t xml:space="preserve"> институт</w:t>
    </w:r>
    <w:r w:rsidR="00583076">
      <w:rPr>
        <w:lang w:val="ru-RU"/>
      </w:rPr>
      <w:t>у</w:t>
    </w:r>
  </w:p>
  <w:p w14:paraId="1DD0F07C" w14:textId="77777777" w:rsidR="007B6EF1" w:rsidRPr="003F0C74" w:rsidRDefault="007B6EF1" w:rsidP="00501B45">
    <w:pPr>
      <w:ind w:left="-426" w:right="-711"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626"/>
    <w:multiLevelType w:val="hybridMultilevel"/>
    <w:tmpl w:val="CD302324"/>
    <w:lvl w:ilvl="0" w:tplc="9082388C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C2A"/>
    <w:multiLevelType w:val="hybridMultilevel"/>
    <w:tmpl w:val="38D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A6212"/>
    <w:multiLevelType w:val="hybridMultilevel"/>
    <w:tmpl w:val="38D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4"/>
    <w:rsid w:val="00010D0B"/>
    <w:rsid w:val="00046BA9"/>
    <w:rsid w:val="000808D5"/>
    <w:rsid w:val="000875F8"/>
    <w:rsid w:val="00181E3D"/>
    <w:rsid w:val="001A247D"/>
    <w:rsid w:val="002A6FFF"/>
    <w:rsid w:val="00361722"/>
    <w:rsid w:val="00376CC0"/>
    <w:rsid w:val="003C4345"/>
    <w:rsid w:val="003F0C74"/>
    <w:rsid w:val="004009AE"/>
    <w:rsid w:val="004414D5"/>
    <w:rsid w:val="004B5789"/>
    <w:rsid w:val="004B68CE"/>
    <w:rsid w:val="004C0FC7"/>
    <w:rsid w:val="004D67C2"/>
    <w:rsid w:val="00501B45"/>
    <w:rsid w:val="00534523"/>
    <w:rsid w:val="005706D9"/>
    <w:rsid w:val="00583076"/>
    <w:rsid w:val="005A2E60"/>
    <w:rsid w:val="00620494"/>
    <w:rsid w:val="00693DC2"/>
    <w:rsid w:val="006F7FF7"/>
    <w:rsid w:val="00711D31"/>
    <w:rsid w:val="00726A96"/>
    <w:rsid w:val="00757C92"/>
    <w:rsid w:val="0076134A"/>
    <w:rsid w:val="007B6EF1"/>
    <w:rsid w:val="007C020A"/>
    <w:rsid w:val="007F4D22"/>
    <w:rsid w:val="00814DBF"/>
    <w:rsid w:val="008520CB"/>
    <w:rsid w:val="008A68BF"/>
    <w:rsid w:val="008D0799"/>
    <w:rsid w:val="008F36CD"/>
    <w:rsid w:val="00927460"/>
    <w:rsid w:val="009B61D2"/>
    <w:rsid w:val="00A145C8"/>
    <w:rsid w:val="00AD6D17"/>
    <w:rsid w:val="00AF4CC8"/>
    <w:rsid w:val="00B340A6"/>
    <w:rsid w:val="00BE3F66"/>
    <w:rsid w:val="00C3012D"/>
    <w:rsid w:val="00CD150A"/>
    <w:rsid w:val="00D267AF"/>
    <w:rsid w:val="00D329EB"/>
    <w:rsid w:val="00D52612"/>
    <w:rsid w:val="00D64C8A"/>
    <w:rsid w:val="00D80C3A"/>
    <w:rsid w:val="00DC145C"/>
    <w:rsid w:val="00DD2DDB"/>
    <w:rsid w:val="00E75112"/>
    <w:rsid w:val="00EC0F73"/>
    <w:rsid w:val="00ED6325"/>
    <w:rsid w:val="00F001F1"/>
    <w:rsid w:val="00F2052E"/>
    <w:rsid w:val="00F90354"/>
    <w:rsid w:val="00FC4FFC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A02B0"/>
  <w15:chartTrackingRefBased/>
  <w15:docId w15:val="{7B5CA5CD-57D8-4267-8AA9-B8AA90A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customStyle="1" w:styleId="a">
    <w:name w:val="Название"/>
    <w:basedOn w:val="Normal"/>
    <w:next w:val="Normal"/>
    <w:link w:val="a0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0">
    <w:name w:val="Название Знак"/>
    <w:basedOn w:val="DefaultParagraphFont"/>
    <w:link w:val="a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1">
    <w:name w:val="Авторы"/>
    <w:basedOn w:val="Normal"/>
    <w:link w:val="a2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3">
    <w:name w:val="Литература"/>
    <w:basedOn w:val="Normal"/>
    <w:link w:val="a4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2">
    <w:name w:val="Авторы Знак"/>
    <w:basedOn w:val="DefaultParagraphFont"/>
    <w:link w:val="a1"/>
    <w:rsid w:val="00ED6325"/>
    <w:rPr>
      <w:sz w:val="24"/>
      <w:lang w:eastAsia="en-US"/>
    </w:rPr>
  </w:style>
  <w:style w:type="paragraph" w:customStyle="1" w:styleId="a5">
    <w:name w:val="Данные"/>
    <w:basedOn w:val="Normal"/>
    <w:link w:val="a6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4">
    <w:name w:val="Литература Знак"/>
    <w:basedOn w:val="DefaultParagraphFont"/>
    <w:link w:val="a3"/>
    <w:rsid w:val="000875F8"/>
    <w:rPr>
      <w:b/>
      <w:bCs/>
      <w:sz w:val="24"/>
      <w:lang w:eastAsia="en-US"/>
    </w:rPr>
  </w:style>
  <w:style w:type="paragraph" w:customStyle="1" w:styleId="a7">
    <w:name w:val="Фигура"/>
    <w:basedOn w:val="Normal"/>
    <w:link w:val="a8"/>
    <w:qFormat/>
    <w:rsid w:val="00D80C3A"/>
    <w:pPr>
      <w:ind w:firstLine="0"/>
      <w:jc w:val="center"/>
    </w:pPr>
    <w:rPr>
      <w:lang w:val="ru-RU"/>
    </w:rPr>
  </w:style>
  <w:style w:type="character" w:customStyle="1" w:styleId="a6">
    <w:name w:val="Данные Знак"/>
    <w:basedOn w:val="DefaultParagraphFont"/>
    <w:link w:val="a5"/>
    <w:rsid w:val="008D0799"/>
    <w:rPr>
      <w:i/>
      <w:sz w:val="24"/>
      <w:lang w:eastAsia="en-US"/>
    </w:rPr>
  </w:style>
  <w:style w:type="paragraph" w:customStyle="1" w:styleId="a9">
    <w:name w:val="Формула"/>
    <w:basedOn w:val="Normal"/>
    <w:next w:val="Normal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8">
    <w:name w:val="Фигура Знак"/>
    <w:basedOn w:val="DefaultParagraphFont"/>
    <w:link w:val="a7"/>
    <w:rsid w:val="00D80C3A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74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74"/>
    <w:rPr>
      <w:sz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D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7FF7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A2E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tezler@manas.ed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etezler@manas.edu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EEEE-918D-4DE9-9DA0-57B5888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Образец оформления тезисов</vt:lpstr>
      <vt:lpstr>Образец оформления тезисов</vt:lpstr>
    </vt:vector>
  </TitlesOfParts>
  <Company>ONTI</Company>
  <LinksUpToDate>false</LinksUpToDate>
  <CharactersWithSpaces>3380</CharactersWithSpaces>
  <SharedDoc>false</SharedDoc>
  <HLinks>
    <vt:vector size="18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mailto:j-g.ingtem@cs.msu.ru</vt:lpwstr>
      </vt:variant>
      <vt:variant>
        <vt:lpwstr/>
      </vt:variant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subject/>
  <dc:creator>Boris</dc:creator>
  <cp:keywords/>
  <dc:description/>
  <cp:lastModifiedBy>usr</cp:lastModifiedBy>
  <cp:revision>9</cp:revision>
  <dcterms:created xsi:type="dcterms:W3CDTF">2023-03-31T11:04:00Z</dcterms:created>
  <dcterms:modified xsi:type="dcterms:W3CDTF">2023-04-11T06:37:00Z</dcterms:modified>
</cp:coreProperties>
</file>